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B8AB1" w14:textId="43BF2A59" w:rsidR="00875A3A" w:rsidRPr="00875A3A" w:rsidRDefault="00875A3A" w:rsidP="00554D50">
      <w:pPr>
        <w:pStyle w:val="StandardWeb"/>
        <w:rPr>
          <w:b/>
          <w:bCs/>
        </w:rPr>
      </w:pPr>
      <w:r w:rsidRPr="00875A3A">
        <w:rPr>
          <w:b/>
          <w:bCs/>
        </w:rPr>
        <w:t xml:space="preserve">Prusa MK3 Auflösung </w:t>
      </w:r>
      <w:proofErr w:type="spellStart"/>
      <w:r w:rsidRPr="00875A3A">
        <w:rPr>
          <w:b/>
          <w:bCs/>
        </w:rPr>
        <w:t>esteps</w:t>
      </w:r>
      <w:proofErr w:type="spellEnd"/>
      <w:r w:rsidRPr="00875A3A">
        <w:rPr>
          <w:b/>
          <w:bCs/>
        </w:rPr>
        <w:t>/mm</w:t>
      </w:r>
    </w:p>
    <w:p w14:paraId="4AC4DAFF" w14:textId="26161AAE" w:rsidR="002C2063" w:rsidRDefault="002C2063" w:rsidP="00875A3A">
      <w:pPr>
        <w:pStyle w:val="StandardWeb"/>
      </w:pPr>
      <w:r>
        <w:t xml:space="preserve">Eine volle Umdrehung sind </w:t>
      </w:r>
      <w:r w:rsidRPr="00683405">
        <w:rPr>
          <w:color w:val="0070C0"/>
        </w:rPr>
        <w:t>200</w:t>
      </w:r>
      <w:r>
        <w:t xml:space="preserve"> x 1.8 Schritte (Prusa Standard Stepper) im </w:t>
      </w:r>
      <w:proofErr w:type="spellStart"/>
      <w:r>
        <w:t>Vollstep</w:t>
      </w:r>
      <w:proofErr w:type="spellEnd"/>
      <w:r>
        <w:t xml:space="preserve"> Betrieb. Beim </w:t>
      </w:r>
      <w:proofErr w:type="spellStart"/>
      <w:r>
        <w:t>Microstepping</w:t>
      </w:r>
      <w:proofErr w:type="spellEnd"/>
      <w:r>
        <w:t xml:space="preserve"> gibt es Zwischenschritte. Der MK3 Extruder ist defaultmäßig auf </w:t>
      </w:r>
      <w:r w:rsidRPr="00683405">
        <w:rPr>
          <w:color w:val="00B050"/>
        </w:rPr>
        <w:t>32</w:t>
      </w:r>
      <w:r>
        <w:t xml:space="preserve"> </w:t>
      </w:r>
      <w:proofErr w:type="spellStart"/>
      <w:r>
        <w:t>Microsteps</w:t>
      </w:r>
      <w:proofErr w:type="spellEnd"/>
      <w:r>
        <w:t xml:space="preserve"> eingestellt (6400 </w:t>
      </w:r>
      <w:proofErr w:type="spellStart"/>
      <w:r>
        <w:t>microsteps</w:t>
      </w:r>
      <w:proofErr w:type="spellEnd"/>
      <w:r>
        <w:t>/U), was bedeutet, dass theoretisch ein Winkel von 0.0563 Grad angesteuert werden kann, was einer Auflösung (D 8mm) von ca. 0.004mm entspricht.</w:t>
      </w:r>
    </w:p>
    <w:p w14:paraId="17C927BC" w14:textId="16AB756F" w:rsidR="00875A3A" w:rsidRDefault="00875A3A" w:rsidP="00875A3A">
      <w:pPr>
        <w:pStyle w:val="StandardWeb"/>
      </w:pPr>
      <w:proofErr w:type="spellStart"/>
      <w:r>
        <w:t>esteps</w:t>
      </w:r>
      <w:proofErr w:type="spellEnd"/>
      <w:r>
        <w:t xml:space="preserve"> E-Achse:</w:t>
      </w:r>
    </w:p>
    <w:p w14:paraId="601AC08C" w14:textId="390A3D55" w:rsidR="00554D50" w:rsidRDefault="00554D50" w:rsidP="00554D50">
      <w:pPr>
        <w:pStyle w:val="StandardWeb"/>
      </w:pPr>
      <w:r>
        <w:t xml:space="preserve">Die </w:t>
      </w:r>
      <w:proofErr w:type="spellStart"/>
      <w:r>
        <w:t>esteps</w:t>
      </w:r>
      <w:proofErr w:type="spellEnd"/>
      <w:r>
        <w:t xml:space="preserve">, welche z.B. beim Getriebe </w:t>
      </w:r>
      <w:proofErr w:type="spellStart"/>
      <w:r>
        <w:t>Bondtech</w:t>
      </w:r>
      <w:proofErr w:type="spellEnd"/>
      <w:r>
        <w:t xml:space="preserve"> angepasst werden müssen, um das Filament theoretisch 1mm bei einem </w:t>
      </w:r>
      <w:proofErr w:type="spellStart"/>
      <w:r>
        <w:t>pulley</w:t>
      </w:r>
      <w:proofErr w:type="spellEnd"/>
      <w:r>
        <w:t xml:space="preserve"> Durchmesser von </w:t>
      </w:r>
      <w:r w:rsidRPr="00683405">
        <w:rPr>
          <w:color w:val="FFC000"/>
        </w:rPr>
        <w:t>7.3</w:t>
      </w:r>
      <w:r w:rsidR="002C2063">
        <w:rPr>
          <w:color w:val="FFC000"/>
        </w:rPr>
        <w:t xml:space="preserve"> </w:t>
      </w:r>
      <w:r>
        <w:t>mm zu befördern, berechnet sich wie folgt:</w:t>
      </w:r>
    </w:p>
    <w:p w14:paraId="7D59AB79" w14:textId="77777777" w:rsidR="00554D50" w:rsidRDefault="00554D50" w:rsidP="00554D50">
      <w:pPr>
        <w:pStyle w:val="StandardWeb"/>
      </w:pPr>
      <w:r>
        <w:t>MK3 Direct Antrieb ohne Untersetzung</w:t>
      </w:r>
    </w:p>
    <w:p w14:paraId="74144162" w14:textId="77777777" w:rsidR="00554D50" w:rsidRDefault="00554D50" w:rsidP="00554D50">
      <w:pPr>
        <w:pStyle w:val="StandardWeb"/>
      </w:pPr>
      <w:r>
        <w:t>(</w:t>
      </w:r>
      <w:r w:rsidRPr="00683405">
        <w:rPr>
          <w:color w:val="0070C0"/>
        </w:rPr>
        <w:t>200</w:t>
      </w:r>
      <w:r>
        <w:t xml:space="preserve"> * </w:t>
      </w:r>
      <w:r w:rsidRPr="00683405">
        <w:rPr>
          <w:color w:val="00B050"/>
        </w:rPr>
        <w:t>32</w:t>
      </w:r>
      <w:r>
        <w:t>) * (1 / 1) / (</w:t>
      </w:r>
      <w:r w:rsidRPr="00683405">
        <w:rPr>
          <w:color w:val="FFC000"/>
        </w:rPr>
        <w:t>7.3</w:t>
      </w:r>
      <w:r>
        <w:t xml:space="preserve"> * </w:t>
      </w:r>
      <w:proofErr w:type="spellStart"/>
      <w:r>
        <w:t>pi</w:t>
      </w:r>
      <w:proofErr w:type="spellEnd"/>
      <w:r>
        <w:t xml:space="preserve">) = ca. 280 </w:t>
      </w:r>
      <w:proofErr w:type="spellStart"/>
      <w:r>
        <w:t>esteps</w:t>
      </w:r>
      <w:proofErr w:type="spellEnd"/>
      <w:r>
        <w:t>/mm</w:t>
      </w:r>
    </w:p>
    <w:p w14:paraId="481D3354" w14:textId="77777777" w:rsidR="00554D50" w:rsidRDefault="00554D50" w:rsidP="00554D50">
      <w:pPr>
        <w:pStyle w:val="StandardWeb"/>
      </w:pPr>
      <w:r>
        <w:t xml:space="preserve">MK3 mit </w:t>
      </w:r>
      <w:proofErr w:type="spellStart"/>
      <w:r>
        <w:t>Bondtech</w:t>
      </w:r>
      <w:proofErr w:type="spellEnd"/>
      <w:r>
        <w:t xml:space="preserve"> Getriebe 3:1</w:t>
      </w:r>
    </w:p>
    <w:p w14:paraId="2346F88E" w14:textId="77777777" w:rsidR="00554D50" w:rsidRDefault="00554D50" w:rsidP="00554D50">
      <w:pPr>
        <w:pStyle w:val="StandardWeb"/>
      </w:pPr>
      <w:r>
        <w:t>(</w:t>
      </w:r>
      <w:r w:rsidRPr="00683405">
        <w:rPr>
          <w:color w:val="0070C0"/>
        </w:rPr>
        <w:t>200</w:t>
      </w:r>
      <w:r>
        <w:t xml:space="preserve"> * </w:t>
      </w:r>
      <w:r w:rsidRPr="00683405">
        <w:rPr>
          <w:color w:val="00B050"/>
        </w:rPr>
        <w:t>32</w:t>
      </w:r>
      <w:r>
        <w:t>) * (3/ 1) / (</w:t>
      </w:r>
      <w:r w:rsidRPr="00683405">
        <w:rPr>
          <w:color w:val="FFC000"/>
        </w:rPr>
        <w:t>7.3</w:t>
      </w:r>
      <w:r>
        <w:t xml:space="preserve"> * </w:t>
      </w:r>
      <w:proofErr w:type="spellStart"/>
      <w:r>
        <w:t>pi</w:t>
      </w:r>
      <w:proofErr w:type="spellEnd"/>
      <w:r>
        <w:t xml:space="preserve">) = ca. 837 </w:t>
      </w:r>
      <w:proofErr w:type="spellStart"/>
      <w:r>
        <w:t>esteps</w:t>
      </w:r>
      <w:proofErr w:type="spellEnd"/>
      <w:r>
        <w:t>/mm</w:t>
      </w:r>
    </w:p>
    <w:p w14:paraId="74BA2DA9" w14:textId="77777777" w:rsidR="00554D50" w:rsidRDefault="00554D50" w:rsidP="00554D50">
      <w:pPr>
        <w:pStyle w:val="StandardWeb"/>
      </w:pPr>
      <w:r>
        <w:t xml:space="preserve">Da dies aber nur theoretische Werte sind, ist es vorteilhaft diese Werte zu kalibrieren. Die 7.3mm für das </w:t>
      </w:r>
      <w:proofErr w:type="spellStart"/>
      <w:r>
        <w:t>pulley</w:t>
      </w:r>
      <w:proofErr w:type="spellEnd"/>
      <w:r>
        <w:t xml:space="preserve"> sind jetzt angenommen. Bei einer Abweichung von 0.1mm im Durchmesser erhöht dies die </w:t>
      </w:r>
      <w:proofErr w:type="spellStart"/>
      <w:r>
        <w:t>esteps</w:t>
      </w:r>
      <w:proofErr w:type="spellEnd"/>
      <w:r>
        <w:t xml:space="preserve"> um den Wert 3 beim Antrieb ohne Untersetzung.</w:t>
      </w:r>
    </w:p>
    <w:p w14:paraId="25769093" w14:textId="77777777" w:rsidR="00554D50" w:rsidRDefault="00554D50" w:rsidP="00554D50">
      <w:pPr>
        <w:pStyle w:val="StandardWeb"/>
      </w:pPr>
      <w:r>
        <w:t>Berechnungstabellen zum Kalibrieren des Extruders gibt es z.B. hier:</w:t>
      </w:r>
    </w:p>
    <w:p w14:paraId="50952BB2" w14:textId="4F368525" w:rsidR="00554D50" w:rsidRDefault="0060081A" w:rsidP="00554D50">
      <w:pPr>
        <w:pStyle w:val="StandardWeb"/>
        <w:rPr>
          <w:rStyle w:val="Hyperlink"/>
        </w:rPr>
      </w:pPr>
      <w:hyperlink r:id="rId4" w:tgtFrame="true" w:history="1">
        <w:r w:rsidR="00554D50">
          <w:rPr>
            <w:rStyle w:val="Hyperlink"/>
          </w:rPr>
          <w:t xml:space="preserve">https://drucktipps3d.de/extruder-esteps-kalibrieren/ </w:t>
        </w:r>
      </w:hyperlink>
    </w:p>
    <w:p w14:paraId="799EBA06" w14:textId="5953735C" w:rsidR="00683405" w:rsidRPr="00683405" w:rsidRDefault="00683405" w:rsidP="00554D50">
      <w:pPr>
        <w:pStyle w:val="StandardWeb"/>
        <w:rPr>
          <w:rStyle w:val="Hyperlink"/>
          <w:color w:val="auto"/>
          <w:u w:val="none"/>
        </w:rPr>
      </w:pPr>
    </w:p>
    <w:p w14:paraId="717D81EF" w14:textId="50FBBCDD" w:rsidR="00683405" w:rsidRDefault="00683405" w:rsidP="00554D50">
      <w:pPr>
        <w:pStyle w:val="StandardWeb"/>
        <w:rPr>
          <w:rStyle w:val="Hyperlink"/>
          <w:color w:val="auto"/>
          <w:u w:val="none"/>
        </w:rPr>
      </w:pPr>
      <w:proofErr w:type="spellStart"/>
      <w:r w:rsidRPr="00683405">
        <w:rPr>
          <w:rStyle w:val="Hyperlink"/>
          <w:color w:val="auto"/>
          <w:u w:val="none"/>
        </w:rPr>
        <w:t>esteps</w:t>
      </w:r>
      <w:proofErr w:type="spellEnd"/>
      <w:r w:rsidRPr="00683405">
        <w:rPr>
          <w:rStyle w:val="Hyperlink"/>
          <w:color w:val="auto"/>
          <w:u w:val="none"/>
        </w:rPr>
        <w:t xml:space="preserve"> der X/</w:t>
      </w:r>
      <w:proofErr w:type="gramStart"/>
      <w:r w:rsidRPr="00683405">
        <w:rPr>
          <w:rStyle w:val="Hyperlink"/>
          <w:color w:val="auto"/>
          <w:u w:val="none"/>
        </w:rPr>
        <w:t>Y Achsen</w:t>
      </w:r>
      <w:proofErr w:type="gramEnd"/>
      <w:r>
        <w:rPr>
          <w:rStyle w:val="Hyperlink"/>
          <w:color w:val="auto"/>
          <w:u w:val="none"/>
        </w:rPr>
        <w:t>:</w:t>
      </w:r>
    </w:p>
    <w:p w14:paraId="648951AF" w14:textId="59D61ACF" w:rsidR="00683405" w:rsidRDefault="00683405" w:rsidP="00554D50">
      <w:pPr>
        <w:pStyle w:val="StandardWeb"/>
      </w:pPr>
      <w:r>
        <w:t xml:space="preserve">MK3 </w:t>
      </w:r>
      <w:r w:rsidR="00334363">
        <w:t xml:space="preserve">Zahnriemen </w:t>
      </w:r>
      <w:r>
        <w:t>Direct Antrieb, Z</w:t>
      </w:r>
      <w:r w:rsidR="00334363">
        <w:t xml:space="preserve">ähnezahl z = </w:t>
      </w:r>
      <w:r w:rsidR="00334363" w:rsidRPr="00334363">
        <w:rPr>
          <w:color w:val="CC6600"/>
        </w:rPr>
        <w:t>16</w:t>
      </w:r>
      <w:r w:rsidR="00334363">
        <w:t>;</w:t>
      </w:r>
      <w:r>
        <w:t xml:space="preserve"> </w:t>
      </w:r>
      <w:r w:rsidR="00334363">
        <w:t xml:space="preserve">Zahnteilung (GT2) t = </w:t>
      </w:r>
      <w:r w:rsidR="00334363" w:rsidRPr="00334363">
        <w:rPr>
          <w:color w:val="FF0000"/>
        </w:rPr>
        <w:t>2</w:t>
      </w:r>
      <w:r w:rsidR="00334363">
        <w:t xml:space="preserve">; </w:t>
      </w:r>
      <w:proofErr w:type="spellStart"/>
      <w:r>
        <w:t>Microsteps</w:t>
      </w:r>
      <w:proofErr w:type="spellEnd"/>
      <w:r>
        <w:t xml:space="preserve"> defaultmäßig auf </w:t>
      </w:r>
      <w:r w:rsidRPr="00683405">
        <w:rPr>
          <w:color w:val="7030A0"/>
        </w:rPr>
        <w:t>16</w:t>
      </w:r>
      <w:r>
        <w:t xml:space="preserve"> eingestellt</w:t>
      </w:r>
      <w:r w:rsidR="00334363">
        <w:t>;</w:t>
      </w:r>
    </w:p>
    <w:p w14:paraId="5ECFA759" w14:textId="4C0F3887" w:rsidR="00334363" w:rsidRDefault="00334363" w:rsidP="00554D50">
      <w:pPr>
        <w:pStyle w:val="StandardWeb"/>
        <w:rPr>
          <w:lang w:val="en-US"/>
        </w:rPr>
      </w:pPr>
      <w:proofErr w:type="spellStart"/>
      <w:r w:rsidRPr="00334363">
        <w:rPr>
          <w:lang w:val="en-US"/>
        </w:rPr>
        <w:t>Be</w:t>
      </w:r>
      <w:r>
        <w:rPr>
          <w:lang w:val="en-US"/>
        </w:rPr>
        <w:t>rechnung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Zahnriemen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Teilkreisdurchmessers</w:t>
      </w:r>
      <w:proofErr w:type="spellEnd"/>
      <w:r>
        <w:rPr>
          <w:lang w:val="en-US"/>
        </w:rPr>
        <w:t>:</w:t>
      </w:r>
    </w:p>
    <w:p w14:paraId="2DB03C53" w14:textId="14988D0B" w:rsidR="00334363" w:rsidRPr="00334363" w:rsidRDefault="00334363" w:rsidP="00554D50">
      <w:pPr>
        <w:pStyle w:val="StandardWeb"/>
        <w:rPr>
          <w:color w:val="7030A0"/>
        </w:rPr>
      </w:pPr>
      <w:r w:rsidRPr="00334363">
        <w:t xml:space="preserve">d0 = </w:t>
      </w:r>
      <w:proofErr w:type="gramStart"/>
      <w:r w:rsidRPr="00334363">
        <w:rPr>
          <w:rFonts w:hint="eastAsia"/>
        </w:rPr>
        <w:t xml:space="preserve">z </w:t>
      </w:r>
      <w:r w:rsidRPr="00334363">
        <w:t xml:space="preserve"> *</w:t>
      </w:r>
      <w:proofErr w:type="gramEnd"/>
      <w:r w:rsidRPr="00334363">
        <w:t xml:space="preserve"> </w:t>
      </w:r>
      <w:r w:rsidRPr="00334363">
        <w:rPr>
          <w:rFonts w:hint="eastAsia"/>
        </w:rPr>
        <w:t xml:space="preserve"> t</w:t>
      </w:r>
      <w:r w:rsidRPr="00334363">
        <w:t xml:space="preserve"> </w:t>
      </w:r>
      <w:r w:rsidRPr="00334363">
        <w:rPr>
          <w:rFonts w:hint="eastAsia"/>
        </w:rPr>
        <w:t>/</w:t>
      </w:r>
      <w:r w:rsidRPr="00334363">
        <w:t xml:space="preserve"> </w:t>
      </w:r>
      <w:r w:rsidRPr="00334363">
        <w:rPr>
          <w:lang w:val="en-US"/>
        </w:rPr>
        <w:t>π</w:t>
      </w:r>
      <w:r w:rsidRPr="00334363">
        <w:t xml:space="preserve"> = </w:t>
      </w:r>
      <w:r w:rsidRPr="00334363">
        <w:rPr>
          <w:color w:val="CC6600"/>
        </w:rPr>
        <w:t>16</w:t>
      </w:r>
      <w:r w:rsidRPr="00334363">
        <w:t xml:space="preserve"> * </w:t>
      </w:r>
      <w:r w:rsidRPr="00334363">
        <w:rPr>
          <w:color w:val="FF0000"/>
        </w:rPr>
        <w:t>2</w:t>
      </w:r>
      <w:r>
        <w:rPr>
          <w:color w:val="FF0000"/>
        </w:rPr>
        <w:t xml:space="preserve"> / </w:t>
      </w:r>
      <w:r w:rsidRPr="00334363">
        <w:rPr>
          <w:lang w:val="en-US"/>
        </w:rPr>
        <w:t>π</w:t>
      </w:r>
      <w:r w:rsidRPr="00334363">
        <w:t xml:space="preserve"> = </w:t>
      </w:r>
      <w:r w:rsidRPr="00334363">
        <w:rPr>
          <w:color w:val="92D050"/>
        </w:rPr>
        <w:t>10.186</w:t>
      </w:r>
      <w:r w:rsidRPr="00334363">
        <w:t>mm</w:t>
      </w:r>
    </w:p>
    <w:p w14:paraId="140E5B5D" w14:textId="7EF8762B" w:rsidR="00683405" w:rsidRDefault="00683405" w:rsidP="00683405">
      <w:pPr>
        <w:pStyle w:val="StandardWeb"/>
      </w:pPr>
      <w:r w:rsidRPr="00334363">
        <w:t>(</w:t>
      </w:r>
      <w:r w:rsidRPr="00334363">
        <w:rPr>
          <w:color w:val="0070C0"/>
        </w:rPr>
        <w:t>200</w:t>
      </w:r>
      <w:r w:rsidRPr="00334363">
        <w:t xml:space="preserve"> * </w:t>
      </w:r>
      <w:r w:rsidRPr="00334363">
        <w:rPr>
          <w:color w:val="7030A0"/>
        </w:rPr>
        <w:t>16</w:t>
      </w:r>
      <w:r w:rsidRPr="00334363">
        <w:t>) * (1 / 1) / (</w:t>
      </w:r>
      <w:r w:rsidR="00334363">
        <w:rPr>
          <w:color w:val="92D050"/>
        </w:rPr>
        <w:t>10.186</w:t>
      </w:r>
      <w:r w:rsidRPr="00334363">
        <w:t xml:space="preserve"> * </w:t>
      </w:r>
      <w:proofErr w:type="spellStart"/>
      <w:r w:rsidRPr="00334363">
        <w:t>pi</w:t>
      </w:r>
      <w:proofErr w:type="spellEnd"/>
      <w:r w:rsidRPr="00334363">
        <w:t>) = 1</w:t>
      </w:r>
      <w:r w:rsidR="00334363" w:rsidRPr="00334363">
        <w:t>0</w:t>
      </w:r>
      <w:r w:rsidRPr="00334363">
        <w:t xml:space="preserve">0 </w:t>
      </w:r>
      <w:proofErr w:type="spellStart"/>
      <w:r w:rsidRPr="00334363">
        <w:t>esteps</w:t>
      </w:r>
      <w:proofErr w:type="spellEnd"/>
      <w:r w:rsidRPr="00334363">
        <w:t>/mm</w:t>
      </w:r>
    </w:p>
    <w:p w14:paraId="1CDA5BBD" w14:textId="4FD54B2F" w:rsidR="00334363" w:rsidRDefault="00875A3A" w:rsidP="00683405">
      <w:pPr>
        <w:pStyle w:val="StandardWeb"/>
      </w:pPr>
      <w:r>
        <w:t>Und auch hier gilt: Da dies aber nur theoretische Werte sind, ist es vorteilhaft diese Werte zu kalibrieren.</w:t>
      </w:r>
    </w:p>
    <w:p w14:paraId="44B21C45" w14:textId="77777777" w:rsidR="00875A3A" w:rsidRDefault="00875A3A" w:rsidP="00683405">
      <w:pPr>
        <w:pStyle w:val="StandardWeb"/>
      </w:pPr>
    </w:p>
    <w:p w14:paraId="555A84E6" w14:textId="374E426C" w:rsidR="00334363" w:rsidRDefault="00334363" w:rsidP="00683405">
      <w:pPr>
        <w:pStyle w:val="StandardWeb"/>
      </w:pPr>
      <w:r>
        <w:t>Und hier noch ein nützliche</w:t>
      </w:r>
      <w:r w:rsidR="00875A3A">
        <w:t>r Rechner</w:t>
      </w:r>
      <w:r>
        <w:t>:</w:t>
      </w:r>
    </w:p>
    <w:p w14:paraId="0700B598" w14:textId="07894279" w:rsidR="004249B1" w:rsidRPr="00334363" w:rsidRDefault="0060081A" w:rsidP="0060081A">
      <w:pPr>
        <w:pStyle w:val="StandardWeb"/>
      </w:pPr>
      <w:hyperlink r:id="rId5" w:history="1">
        <w:r w:rsidR="00875A3A" w:rsidRPr="00875A3A">
          <w:rPr>
            <w:rStyle w:val="Hyperlink"/>
          </w:rPr>
          <w:t>https://blog.prusaprinters.org/de/reprap-rechner_3416/</w:t>
        </w:r>
      </w:hyperlink>
    </w:p>
    <w:sectPr w:rsidR="004249B1" w:rsidRPr="003343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B1"/>
    <w:rsid w:val="002C2063"/>
    <w:rsid w:val="00334363"/>
    <w:rsid w:val="004249B1"/>
    <w:rsid w:val="00554D50"/>
    <w:rsid w:val="0060081A"/>
    <w:rsid w:val="00683405"/>
    <w:rsid w:val="0087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1039"/>
  <w15:chartTrackingRefBased/>
  <w15:docId w15:val="{8832BE42-9F79-4569-8E81-C74B3ECE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54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554D5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5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7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log.prusaprinters.org/de/reprap-rechner_3416/" TargetMode="External"/><Relationship Id="rId4" Type="http://schemas.openxmlformats.org/officeDocument/2006/relationships/hyperlink" Target="https://drucktipps3d.de/extruder-esteps-kalibrier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Golger</dc:creator>
  <cp:keywords/>
  <dc:description/>
  <cp:lastModifiedBy>Karl Golger</cp:lastModifiedBy>
  <cp:revision>7</cp:revision>
  <dcterms:created xsi:type="dcterms:W3CDTF">2021-02-03T21:42:00Z</dcterms:created>
  <dcterms:modified xsi:type="dcterms:W3CDTF">2021-03-15T21:02:00Z</dcterms:modified>
</cp:coreProperties>
</file>